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808A9" w14:textId="12BFD254" w:rsidR="00176C40" w:rsidRPr="00F43A39" w:rsidRDefault="004508CA" w:rsidP="004508CA">
      <w:pPr>
        <w:rPr>
          <w:rFonts w:ascii="Calibri" w:eastAsia="Times New Roman" w:hAnsi="Calibri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F43A39">
        <w:rPr>
          <w:rFonts w:ascii="Calibri" w:eastAsia="Times New Roman" w:hAnsi="Calibri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                       </w:t>
      </w:r>
      <w:r w:rsidR="00F43A39">
        <w:rPr>
          <w:rFonts w:ascii="Calibri" w:eastAsia="Times New Roman" w:hAnsi="Calibri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      </w:t>
      </w:r>
      <w:r w:rsidRPr="00F43A39">
        <w:rPr>
          <w:rFonts w:ascii="Calibri" w:eastAsia="Times New Roman" w:hAnsi="Calibri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    Wymagania edukacyjne</w:t>
      </w:r>
    </w:p>
    <w:p w14:paraId="51B0E43B" w14:textId="77777777" w:rsidR="00176C40" w:rsidRPr="00176C40" w:rsidRDefault="00176C40" w:rsidP="00176C40">
      <w:pPr>
        <w:ind w:left="2832" w:firstLine="708"/>
        <w:rPr>
          <w:rFonts w:ascii="Calibri" w:eastAsia="Times New Roman" w:hAnsi="Calibri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sz w:val="32"/>
          <w:szCs w:val="32"/>
          <w:lang w:eastAsia="pl-PL"/>
          <w14:ligatures w14:val="none"/>
        </w:rPr>
        <w:t>PLASTYKA</w:t>
      </w:r>
    </w:p>
    <w:p w14:paraId="0A30850D" w14:textId="1F03EF99" w:rsidR="00176C40" w:rsidRPr="00176C40" w:rsidRDefault="00176C40" w:rsidP="00176C40">
      <w:pPr>
        <w:ind w:left="2124" w:firstLine="708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/>
          <w14:ligatures w14:val="none"/>
        </w:rPr>
        <w:t>rok szkolny 202</w:t>
      </w:r>
      <w:r w:rsidR="004508CA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/>
          <w14:ligatures w14:val="none"/>
        </w:rPr>
        <w:t>4</w:t>
      </w:r>
      <w:r w:rsidRPr="00176C40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/>
          <w14:ligatures w14:val="none"/>
        </w:rPr>
        <w:t>/202</w:t>
      </w:r>
      <w:r w:rsidR="004508CA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/>
          <w14:ligatures w14:val="none"/>
        </w:rPr>
        <w:t>5</w:t>
      </w:r>
    </w:p>
    <w:p w14:paraId="026D007E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I. CELE EDUKACYJNE NAUCZANIA PLASTYKI</w:t>
      </w:r>
    </w:p>
    <w:p w14:paraId="2AB8A12A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1.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Pobudzenie wszechstronnego rozwoju uczniów, a w szczególności:</w:t>
      </w:r>
    </w:p>
    <w:p w14:paraId="080B955D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rozbudzenie twórczej postawy wobec siebie i świata,</w:t>
      </w:r>
    </w:p>
    <w:p w14:paraId="3F6DD7BE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rozwijanie ogólnej wrażliwości estetycznej dziecka,</w:t>
      </w:r>
    </w:p>
    <w:p w14:paraId="73FA6E62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rozwijanie umiejętności refleksyjnego słuchania i rozumowania,</w:t>
      </w:r>
    </w:p>
    <w:p w14:paraId="6969A80D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rozwijanie zainteresowań i zamiłowań plastycznych.</w:t>
      </w:r>
    </w:p>
    <w:p w14:paraId="1560DDB5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2.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Wyposażenie uczniów w podstawowe umiejętności </w:t>
      </w:r>
      <w:proofErr w:type="spellStart"/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plastyczno</w:t>
      </w:r>
      <w:proofErr w:type="spellEnd"/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– manualne,</w:t>
      </w:r>
    </w:p>
    <w:p w14:paraId="40261A35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3.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Wprowadzenie uczniów do aktywnego uczestnictwa w kulturze,</w:t>
      </w:r>
    </w:p>
    <w:p w14:paraId="10C8389A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4.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Wpływanie przez sztukę na obyczaje i kulturę uczniów oraz atmosferę szkolną.</w:t>
      </w:r>
    </w:p>
    <w:p w14:paraId="6C301B26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II. FORMY DZIAŁALNOŚCI PODLEGAJĄCE OCENIE I KRYTERIA</w:t>
      </w:r>
    </w:p>
    <w:p w14:paraId="0C8E6B48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1.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Prace plastyczne ( waga 3):</w:t>
      </w:r>
    </w:p>
    <w:p w14:paraId="4EB660FA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bogactwo treści,</w:t>
      </w:r>
    </w:p>
    <w:p w14:paraId="45B33D06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kompozycja, kolorystyka, wykorzystanie właściwości tworzywa itp.,</w:t>
      </w:r>
    </w:p>
    <w:p w14:paraId="0838DFBB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trafność obserwacji,</w:t>
      </w:r>
    </w:p>
    <w:p w14:paraId="08EBC687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pomysłowość (oryginalność),</w:t>
      </w:r>
    </w:p>
    <w:p w14:paraId="582BE85B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samodzielność,</w:t>
      </w:r>
    </w:p>
    <w:p w14:paraId="277DD78E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staranność,</w:t>
      </w:r>
    </w:p>
    <w:p w14:paraId="21C33D07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2.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Sukcesy w konkursach plastycznych na szczeblu szkoły, gminy, powiatu,</w:t>
      </w:r>
    </w:p>
    <w:p w14:paraId="5A08F23C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ogólnopolskim ,międzynarodowym.(waga 3)</w:t>
      </w:r>
    </w:p>
    <w:p w14:paraId="2441C695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3.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Wiedza przedmiotowa i jej rozumienie (waga 2):</w:t>
      </w:r>
    </w:p>
    <w:p w14:paraId="0A6C135B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na poziomie poszczególnych klas ( wypowiedź ustna lub pisemna).</w:t>
      </w:r>
    </w:p>
    <w:p w14:paraId="6F2F39A3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4.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Aktywność (waga 1):</w:t>
      </w:r>
    </w:p>
    <w:p w14:paraId="01C3092C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zaangażowanie ucznia w czasie lekcji i zajęć pozalekcyjnych.</w:t>
      </w:r>
    </w:p>
    <w:p w14:paraId="32438047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5.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Przygotowanie (waga 1):</w:t>
      </w:r>
    </w:p>
    <w:p w14:paraId="629CEC79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przygotowanie do zajęć (potrzebne narzędzia, podręcznik, zadanie domowe).</w:t>
      </w:r>
    </w:p>
    <w:p w14:paraId="3928D625" w14:textId="42E758D1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6.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Prace dodatkowe (waga </w:t>
      </w:r>
      <w:r w:rsidR="00F43A39">
        <w:rPr>
          <w:rFonts w:ascii="Calibri" w:eastAsia="Times New Roman" w:hAnsi="Calibri" w:cs="Times New Roman"/>
          <w:kern w:val="0"/>
          <w:lang w:eastAsia="pl-PL"/>
          <w14:ligatures w14:val="none"/>
        </w:rPr>
        <w:t>3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):</w:t>
      </w:r>
    </w:p>
    <w:p w14:paraId="6EAC0A67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prace z zakresu plastyki wykonane samodzielnie przez ucznia na rzecz klasy lub szkoły,</w:t>
      </w:r>
    </w:p>
    <w:p w14:paraId="5917FDC3" w14:textId="4C08C4F6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lastRenderedPageBreak/>
        <w:t>- udział w konkursach plastycznych</w:t>
      </w:r>
    </w:p>
    <w:p w14:paraId="086F14DC" w14:textId="77777777" w:rsidR="00176C40" w:rsidRPr="00176C40" w:rsidRDefault="00176C40" w:rsidP="00176C40">
      <w:pPr>
        <w:ind w:left="708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Ocena klasyfikacyjna wyraża się wzorem średniej ważonej.</w:t>
      </w:r>
    </w:p>
    <w:p w14:paraId="287FE86E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E0499C1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III. KRYTERIA NA POSZCZEGÓLNE OCENY</w:t>
      </w:r>
    </w:p>
    <w:p w14:paraId="218B5A21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NA OCENĘ Z PLASTYKI WPŁYWA:</w:t>
      </w:r>
    </w:p>
    <w:p w14:paraId="7A0D75BB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1. aktywne uczestniczenie w zajęciach,</w:t>
      </w:r>
    </w:p>
    <w:p w14:paraId="716A8DA7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2. systematyczne przygotowanie bieżących materiałów,</w:t>
      </w:r>
    </w:p>
    <w:p w14:paraId="1FC9304A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3. wysiłek ucznia, wyraźna chęć ucznia do zdobywania wiedzy,</w:t>
      </w:r>
    </w:p>
    <w:p w14:paraId="044E3AAA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4. znajomość tematów z historii sztuki zgodnie z programem,</w:t>
      </w:r>
    </w:p>
    <w:p w14:paraId="482D2C94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5. tworzenie prac plastycznych według wskazanych technik i tematów,</w:t>
      </w:r>
    </w:p>
    <w:p w14:paraId="0813F2AD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6. indywidualizacja prac plastycznych, ich poziom wykonania,</w:t>
      </w:r>
    </w:p>
    <w:p w14:paraId="00518036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8. wykonanie dodatkowych prac plastycznych.</w:t>
      </w:r>
    </w:p>
    <w:p w14:paraId="51B05548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74C497CD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W przypadku przedmiotów artystycznych, do których zalicza się plastykę,</w:t>
      </w:r>
    </w:p>
    <w:p w14:paraId="35008A3C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podstawowym kryterium oceny ucznia jest jego zaangażowanie, aktywność podczas</w:t>
      </w:r>
    </w:p>
    <w:p w14:paraId="70C3F5E3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zajęć, wysiłek wkładany przez ucznia w wywiązywaniu  się z obowiązków.</w:t>
      </w:r>
    </w:p>
    <w:p w14:paraId="28BCFA5B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Jak również chęć udziału w konkursach plastycznych,  zwłaszcza uczniów</w:t>
      </w:r>
    </w:p>
    <w:p w14:paraId="74DD3651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uzdolnionych plastycznie i pomoc w przygotowywaniu dekoracji.</w:t>
      </w:r>
    </w:p>
    <w:p w14:paraId="6579C9A5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0C39A17A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  <w:t>OCENA CELUJĄCA (6):</w:t>
      </w:r>
    </w:p>
    <w:p w14:paraId="19F47354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Uczeń:</w:t>
      </w:r>
    </w:p>
    <w:p w14:paraId="51F92539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przejawia zdolności plastyczne,</w:t>
      </w:r>
    </w:p>
    <w:p w14:paraId="5E15CF07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jest zaangażowany emocjonalnie w proces twórczy,</w:t>
      </w:r>
    </w:p>
    <w:p w14:paraId="05B418C9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aktywnie uczestniczy w zajęciach i jest do nich zawsze przygotowany,</w:t>
      </w:r>
    </w:p>
    <w:p w14:paraId="6927974E" w14:textId="77777777" w:rsidR="00176C40" w:rsidRPr="00176C40" w:rsidRDefault="00176C40" w:rsidP="00176C40">
      <w:pPr>
        <w:ind w:firstLine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-prace plastyczne cechuje oryginalność rozwiązań formalnych,</w:t>
      </w:r>
    </w:p>
    <w:p w14:paraId="2EE485B2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wiedza o sztukach plastycznych wykracza poza program,</w:t>
      </w:r>
    </w:p>
    <w:p w14:paraId="0FE9C8E5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pasjonuje się wybranymi zagadnieniami z zakresu wiedzy o sztuce,</w:t>
      </w:r>
    </w:p>
    <w:p w14:paraId="16CCBAC2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wiedza wykracza poza program nauczania zaplanowany do opanowania w danej</w:t>
      </w:r>
    </w:p>
    <w:p w14:paraId="4725557B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klasie</w:t>
      </w:r>
    </w:p>
    <w:p w14:paraId="7E4D2194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- prace plastyczne ukazuje w sposób indywidualny i twórczy, </w:t>
      </w:r>
    </w:p>
    <w:p w14:paraId="700E190F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wykonuje dodatkowe zadania, prace, dekoracje,</w:t>
      </w:r>
    </w:p>
    <w:p w14:paraId="67E43CAC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lastRenderedPageBreak/>
        <w:t>- uczestniczy w  konkursach plastycznych,</w:t>
      </w:r>
    </w:p>
    <w:p w14:paraId="39F885CD" w14:textId="77777777" w:rsidR="00176C40" w:rsidRPr="00176C40" w:rsidRDefault="00176C40" w:rsidP="00176C40">
      <w:pPr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0E31D1DB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  <w:t>OCENA BARDZO DOBRA (5):</w:t>
      </w:r>
    </w:p>
    <w:p w14:paraId="284C83DE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Uczeń:</w:t>
      </w:r>
    </w:p>
    <w:p w14:paraId="1A6BB62A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aktywnie i chętnie uczestniczy w zajęciach,</w:t>
      </w:r>
    </w:p>
    <w:p w14:paraId="31382CEB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jest zawsze przygotowany do zajęć i aktywnie w nich uczestniczy,</w:t>
      </w:r>
    </w:p>
    <w:p w14:paraId="53200E09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sprawnie posługuje się zdobytymi wiadomościami teoretycznymi, wykorzystując je w</w:t>
      </w:r>
    </w:p>
    <w:p w14:paraId="0FC740DF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praktyce,</w:t>
      </w:r>
    </w:p>
    <w:p w14:paraId="6A105711" w14:textId="77777777" w:rsidR="00176C40" w:rsidRPr="00176C40" w:rsidRDefault="00176C40" w:rsidP="00176C40">
      <w:pPr>
        <w:ind w:firstLine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potrafi scharakteryzować formę dzieła sztuki, posługując się odpowiednimi pojęciami,</w:t>
      </w:r>
    </w:p>
    <w:p w14:paraId="0FE91FE3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opanował pełny zakres wiedzy i umiejętności plastyczne określone programem</w:t>
      </w:r>
    </w:p>
    <w:p w14:paraId="7D7912D7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nauczania i zaplanowane do opanowania na poziomie danej klasy</w:t>
      </w:r>
    </w:p>
    <w:p w14:paraId="28D4B7F8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rozwija talent plastyczny</w:t>
      </w:r>
    </w:p>
    <w:p w14:paraId="03A2744C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0A543ADD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  <w:t>OCENA DOBRA (4):</w:t>
      </w:r>
    </w:p>
    <w:p w14:paraId="5C62ED0D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Uczeń:</w:t>
      </w:r>
    </w:p>
    <w:p w14:paraId="5A2CF179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jest zawsze przygotowany do lekcji i aktywnie w niej uczestniczy,</w:t>
      </w:r>
    </w:p>
    <w:p w14:paraId="0938A26D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rozwija umiejętności wyrażania własnych uczuć i odczuć, chętnie podejmuje trud tworzenia,</w:t>
      </w:r>
    </w:p>
    <w:p w14:paraId="5CBBDF8D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zna elementy formy plastycznej i potrafi wykazać ich różnorodność</w:t>
      </w:r>
    </w:p>
    <w:p w14:paraId="2E7C07A7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uczeń dobrze opanował umiejętności plastyczne i teoretyczne określone</w:t>
      </w:r>
    </w:p>
    <w:p w14:paraId="673E6CEE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programem nauczania i zaplanowane do opanowania na poziomie danej klasy</w:t>
      </w:r>
    </w:p>
    <w:p w14:paraId="60E5C971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poprawnie wykorzystuje wiedzę teoretyczną w praktyce</w:t>
      </w:r>
    </w:p>
    <w:p w14:paraId="6A6DCBDD" w14:textId="77777777" w:rsidR="00176C40" w:rsidRPr="00176C40" w:rsidRDefault="00176C40" w:rsidP="00176C40">
      <w:pPr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1132D8FF" w14:textId="77777777" w:rsidR="00176C40" w:rsidRPr="00176C40" w:rsidRDefault="00176C40" w:rsidP="00176C40">
      <w:pPr>
        <w:ind w:firstLine="708"/>
        <w:rPr>
          <w:rFonts w:ascii="Calibri" w:eastAsia="Times New Roman" w:hAnsi="Calibri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  <w:t>OCENA DOSTATECZNA (3):</w:t>
      </w:r>
    </w:p>
    <w:p w14:paraId="66BB5DD7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Uczeń:</w:t>
      </w:r>
    </w:p>
    <w:p w14:paraId="3D0BEB94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jest mało aktywny na zajęciach i słabo do nich przygotowany,</w:t>
      </w:r>
    </w:p>
    <w:p w14:paraId="0D596AE1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podejmuje trud rozwiązywania zadań plastycznych,</w:t>
      </w:r>
    </w:p>
    <w:p w14:paraId="3A65F29C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- rozróżnia techniki plastyczne, umie się nimi posługiwać, </w:t>
      </w:r>
    </w:p>
    <w:p w14:paraId="74191F57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uczeń wykazuje podstawową wiedzę w zakresie materiału przewidzianego</w:t>
      </w:r>
    </w:p>
    <w:p w14:paraId="02D43030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programem nauczania i zaplanowane do opanowania na poziome danej klasy</w:t>
      </w:r>
    </w:p>
    <w:p w14:paraId="2149645A" w14:textId="77777777" w:rsidR="00176C40" w:rsidRPr="00176C40" w:rsidRDefault="00176C40" w:rsidP="00176C40">
      <w:pPr>
        <w:ind w:firstLine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 jest mało zainteresowany przedmiotem,</w:t>
      </w:r>
    </w:p>
    <w:p w14:paraId="179B8C0B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nie wykazuje chęci do poprawienia ocen.</w:t>
      </w:r>
    </w:p>
    <w:p w14:paraId="45584714" w14:textId="77777777" w:rsidR="00176C40" w:rsidRPr="00176C40" w:rsidRDefault="00176C40" w:rsidP="00176C40">
      <w:pPr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lastRenderedPageBreak/>
        <w:t xml:space="preserve"> 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ab/>
      </w:r>
    </w:p>
    <w:p w14:paraId="66ABB63C" w14:textId="77777777" w:rsidR="00176C40" w:rsidRPr="00176C40" w:rsidRDefault="00176C40" w:rsidP="00176C40">
      <w:pPr>
        <w:ind w:firstLine="708"/>
        <w:rPr>
          <w:rFonts w:ascii="Calibri" w:eastAsia="Times New Roman" w:hAnsi="Calibri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  <w:t>OCENA DOPUSZCZAJĄCA (2): (poziom Konieczny)</w:t>
      </w:r>
    </w:p>
    <w:p w14:paraId="647B122F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Uczeń:</w:t>
      </w:r>
    </w:p>
    <w:p w14:paraId="60756E9D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rzadko przygotowuje się do zajęć, nie przynosi zalecanych materiałów i przyborów,</w:t>
      </w:r>
    </w:p>
    <w:p w14:paraId="14215933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musi być stymulowany przez nauczyciela do aktywnego uczestnictwa w zajęciach,</w:t>
      </w:r>
    </w:p>
    <w:p w14:paraId="5E67BD09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uczeń minimalnie opanował wiedzę w zakresie programu nauczania plastyki,</w:t>
      </w:r>
    </w:p>
    <w:p w14:paraId="4CCBF55C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objawia lekceważący stosunek do przedmiotu,</w:t>
      </w:r>
    </w:p>
    <w:p w14:paraId="4790A443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nie wykazuje chęci do poprawienia ocen</w:t>
      </w:r>
    </w:p>
    <w:p w14:paraId="12FA7004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2CA7FC7B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color w:val="0070C0"/>
          <w:kern w:val="0"/>
          <w:sz w:val="24"/>
          <w:szCs w:val="24"/>
          <w:lang w:eastAsia="pl-PL"/>
          <w14:ligatures w14:val="none"/>
        </w:rPr>
        <w:t>OCENA NIEDOSTATECZNA (1):</w:t>
      </w:r>
    </w:p>
    <w:p w14:paraId="438DC8E9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Ocenę niedostateczną otrzymuje uczeń, który mimo usilnych starań nauczyciela ma negatywny stosunek do przedmiotu oraz posiada bardzo duże braki z zakresu ustalonych podstawowych wymagań edukacyjnych, dotyczących wiadomości i umiejętności przewidzianych dla danej klasy. Mimo pomocy nauczyciela nie potrafi i nie chce wykonać nawet najprostszych poleceń wynikających z programu nauczania.</w:t>
      </w:r>
    </w:p>
    <w:p w14:paraId="31615E66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7F6F3B07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IV. SZCZEGÓŁOWE ZASADY OCENIANIA</w:t>
      </w:r>
    </w:p>
    <w:p w14:paraId="693882C9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1.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Zasady poprawiania ocen:</w:t>
      </w:r>
    </w:p>
    <w:p w14:paraId="37FE53FA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uczeń ma prawo poprawić ocenę,  w porozumieniu i terminie ustalonym przez nauczyciela,</w:t>
      </w:r>
    </w:p>
    <w:p w14:paraId="1BADBB49" w14:textId="431B3F22" w:rsidR="00176C40" w:rsidRPr="00176C40" w:rsidRDefault="00176C40" w:rsidP="005A58C7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 ocena poprawiona jest wpisana do e-dziennika</w:t>
      </w:r>
      <w:r w:rsidR="00F1626F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, </w:t>
      </w:r>
      <w:r w:rsidR="001E4A19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wcześniejsza ocena </w:t>
      </w:r>
      <w:r w:rsidR="00F1626F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zostaje</w:t>
      </w:r>
      <w:r w:rsidR="001E4A19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w e-dzienniku</w:t>
      </w:r>
    </w:p>
    <w:p w14:paraId="72F69384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2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.Kryteria oceny prac plastycznych uczniów (oceny cząstkowe):</w:t>
      </w:r>
    </w:p>
    <w:p w14:paraId="78863166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1 – brak pracy,</w:t>
      </w:r>
    </w:p>
    <w:p w14:paraId="4F221F66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2 – praca niedokończona, niestaranna, niezgodna z tematem,</w:t>
      </w:r>
    </w:p>
    <w:p w14:paraId="6B1B63F1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3 – praca dokończona, ale nieestetyczna, pognieciona, uboga w szczegóły,</w:t>
      </w:r>
    </w:p>
    <w:p w14:paraId="14D6173B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wykonana pospiesznie i bez zaangażowania,</w:t>
      </w:r>
    </w:p>
    <w:p w14:paraId="7445DD84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4 – praca ukończona lecz uboga w elementy i szczegóły, mało wyrazista,</w:t>
      </w:r>
    </w:p>
    <w:p w14:paraId="374FFBCD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5 – praca estetyczna, dokładna, ciekawa, świetnie wykorzystana technika plastyczna,</w:t>
      </w:r>
    </w:p>
    <w:p w14:paraId="127BC237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6 – praca estetyczna, oryginalna, wyróżniająca się.</w:t>
      </w:r>
    </w:p>
    <w:p w14:paraId="30D66A2F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2CB45B60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V. CZĘSTOTLIWOŚĆ OCENIANIA</w:t>
      </w:r>
    </w:p>
    <w:p w14:paraId="1E224499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1.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Prace plastyczne – do każdego zagadnienia tematycznego.</w:t>
      </w:r>
    </w:p>
    <w:p w14:paraId="23AE6971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2.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Wiadomości przedmiotowe – minimum 1 raz w ciągu półrocza.</w:t>
      </w:r>
    </w:p>
    <w:p w14:paraId="750FCEF1" w14:textId="603E7601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lastRenderedPageBreak/>
        <w:t>3.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Aktywność –zaangażowanie,  prace dodatkowe, przygotowanie do zajęć, uczestniczenie w zajęciach pozalekcyjnych, konkursy: uczeń otrzymuje „ +”/ 3 plusy = ocena 5</w:t>
      </w:r>
      <w:r w:rsidR="00AD5B51">
        <w:rPr>
          <w:rFonts w:ascii="Calibri" w:eastAsia="Times New Roman" w:hAnsi="Calibri" w:cs="Times New Roman"/>
          <w:kern w:val="0"/>
          <w:lang w:eastAsia="pl-PL"/>
          <w14:ligatures w14:val="none"/>
        </w:rPr>
        <w:t>(waga 1)</w:t>
      </w:r>
    </w:p>
    <w:p w14:paraId="7A82EAE9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4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. Przygotowanie – do każdej lekcji. ( w tym możliwy/dozwolony jest brak przygotowania 3 razy w ciągu półrocza zaznaczony jednie znakiem „-” bez wpływu na ocenę śródroczną, jednak przekroczenie tej możliwości skutkuje ocenami niedostatecznymi),</w:t>
      </w:r>
    </w:p>
    <w:p w14:paraId="0B7AD420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5.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Prace dodatkowe, konkursy, imprezy – w zależności od udziału.</w:t>
      </w:r>
    </w:p>
    <w:p w14:paraId="02287D43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665A1834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VI. SPOSOBY POWIADAMIANIA UCZNIÓW I RODZICÓW O WYNIKACH</w:t>
      </w:r>
    </w:p>
    <w:p w14:paraId="295F6AD2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1.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Uczeń informowany jest na bieżąco po każdorazowym otrzymaniu oceny.</w:t>
      </w:r>
    </w:p>
    <w:p w14:paraId="4C91C24B" w14:textId="2E9C3512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- wówczas informacja ta pojawia się również w </w:t>
      </w:r>
      <w:r w:rsidR="001254D4">
        <w:rPr>
          <w:rFonts w:ascii="Calibri" w:eastAsia="Times New Roman" w:hAnsi="Calibri" w:cs="Times New Roman"/>
          <w:kern w:val="0"/>
          <w:lang w:eastAsia="pl-PL"/>
          <w14:ligatures w14:val="none"/>
        </w:rPr>
        <w:t>e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-Dzienniku do wglądu dla rodzica,</w:t>
      </w:r>
    </w:p>
    <w:p w14:paraId="0ED7A671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2.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Nauczyciel współpracuje z wychowawcą.</w:t>
      </w:r>
    </w:p>
    <w:p w14:paraId="021905CF" w14:textId="77777777" w:rsidR="00176C40" w:rsidRPr="00176C40" w:rsidRDefault="00176C40" w:rsidP="00176C40">
      <w:pPr>
        <w:ind w:firstLine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3.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W razie konieczności odbywa się osobista rozmowa nauczyciela lub wychowawcy z</w:t>
      </w:r>
    </w:p>
    <w:p w14:paraId="150097FD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rodzicami(opiekunami) w celu uzgodnienia postępowania mającego na względzie poprawę</w:t>
      </w:r>
    </w:p>
    <w:p w14:paraId="52D38AD2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wyników uczenia się i wyrównania braków.</w:t>
      </w:r>
    </w:p>
    <w:p w14:paraId="188176D4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</w:p>
    <w:p w14:paraId="39B86301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</w:p>
    <w:p w14:paraId="71BAFBD8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VII. UCZNIOWIE Z ORZECZENIAMI PORADNI PSYCHOLOGICZNOPEDAGOGICZNEJ</w:t>
      </w:r>
    </w:p>
    <w:p w14:paraId="2D5C8F8C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Nauczyciel jest zobowiązany na podstawie pisemnej opinii upoważnionej do tego poradni psychologiczno-pedagogicznej obniżyć wymagania edukacyjne w stosunku do</w:t>
      </w:r>
      <w:r w:rsidRPr="00176C4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 </w:t>
      </w: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t>ucznia, u którego stwierdzono deficyty rozwojowe .</w:t>
      </w:r>
    </w:p>
    <w:p w14:paraId="52FBADEC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</w:p>
    <w:p w14:paraId="1C4C1C31" w14:textId="521FBB9E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176C40">
        <w:rPr>
          <w:rFonts w:ascii="Calibri" w:eastAsia="Times New Roman" w:hAnsi="Calibri" w:cs="Times New Roman"/>
          <w:kern w:val="0"/>
          <w:lang w:eastAsia="pl-PL"/>
          <w14:ligatures w14:val="none"/>
        </w:rPr>
        <w:cr/>
      </w:r>
      <w:r w:rsidR="003A42BA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                                                                                </w:t>
      </w:r>
    </w:p>
    <w:p w14:paraId="2EE23508" w14:textId="77777777" w:rsidR="00176C40" w:rsidRPr="00176C40" w:rsidRDefault="00176C40" w:rsidP="00176C40">
      <w:pPr>
        <w:ind w:left="708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71763BDB" w14:textId="77777777" w:rsidR="006A4FE7" w:rsidRDefault="006A4FE7"/>
    <w:sectPr w:rsidR="006A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6C"/>
    <w:rsid w:val="000B2468"/>
    <w:rsid w:val="000F7EC4"/>
    <w:rsid w:val="001254D4"/>
    <w:rsid w:val="00176C40"/>
    <w:rsid w:val="001E4A19"/>
    <w:rsid w:val="003A42BA"/>
    <w:rsid w:val="004508CA"/>
    <w:rsid w:val="005A58C7"/>
    <w:rsid w:val="006A4FE7"/>
    <w:rsid w:val="00765BBB"/>
    <w:rsid w:val="007F5ED3"/>
    <w:rsid w:val="00A77AB5"/>
    <w:rsid w:val="00AD5B51"/>
    <w:rsid w:val="00D006BF"/>
    <w:rsid w:val="00E2296C"/>
    <w:rsid w:val="00F1626F"/>
    <w:rsid w:val="00F4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C86D"/>
  <w15:chartTrackingRefBased/>
  <w15:docId w15:val="{F5507450-3976-4356-B251-5F20E87A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mirek.tulik@o2.pl</dc:creator>
  <cp:keywords/>
  <dc:description/>
  <cp:lastModifiedBy>mirek.tulik@o2.pl</cp:lastModifiedBy>
  <cp:revision>11</cp:revision>
  <dcterms:created xsi:type="dcterms:W3CDTF">2023-10-03T07:46:00Z</dcterms:created>
  <dcterms:modified xsi:type="dcterms:W3CDTF">2024-09-26T18:56:00Z</dcterms:modified>
</cp:coreProperties>
</file>